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1C36" w14:textId="109AC405" w:rsidR="0080372E" w:rsidRPr="00590D30" w:rsidRDefault="004752F3" w:rsidP="0080372E">
      <w:pPr>
        <w:jc w:val="center"/>
        <w:rPr>
          <w:lang w:val="en-GB"/>
        </w:rPr>
      </w:pPr>
      <w:r>
        <w:rPr>
          <w:noProof/>
          <w:lang w:val="en-GB"/>
          <w14:ligatures w14:val="standardContextual"/>
        </w:rPr>
        <w:drawing>
          <wp:inline distT="0" distB="0" distL="0" distR="0" wp14:anchorId="7B901A02" wp14:editId="49328CD7">
            <wp:extent cx="1588655" cy="847283"/>
            <wp:effectExtent l="0" t="0" r="0" b="0"/>
            <wp:docPr id="135597931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79311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37" cy="85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C32E3" w14:textId="77777777" w:rsidR="0080372E" w:rsidRPr="00590D30" w:rsidRDefault="0080372E" w:rsidP="0080372E">
      <w:pPr>
        <w:jc w:val="center"/>
        <w:rPr>
          <w:lang w:val="en-GB"/>
        </w:rPr>
      </w:pPr>
    </w:p>
    <w:p w14:paraId="0188FE45" w14:textId="5999080A" w:rsidR="0080372E" w:rsidRPr="00590D30" w:rsidRDefault="0080372E" w:rsidP="0080372E">
      <w:pPr>
        <w:pStyle w:val="Title"/>
        <w:rPr>
          <w:lang w:val="en-GB"/>
        </w:rPr>
      </w:pPr>
      <w:r w:rsidRPr="00590D30">
        <w:rPr>
          <w:lang w:val="en-GB"/>
        </w:rPr>
        <w:t>NAD Announces Vintage Listening Sessions</w:t>
      </w:r>
    </w:p>
    <w:p w14:paraId="7F8F3B55" w14:textId="7491C0F7" w:rsidR="0080372E" w:rsidRDefault="004B7BAB" w:rsidP="002873EB">
      <w:pPr>
        <w:pStyle w:val="Subtitle"/>
        <w:rPr>
          <w:lang w:val="en-GB"/>
        </w:rPr>
      </w:pPr>
      <w:r>
        <w:rPr>
          <w:lang w:val="en-GB"/>
        </w:rPr>
        <w:t>A s</w:t>
      </w:r>
      <w:r w:rsidR="00B517F3" w:rsidRPr="00590D30">
        <w:rPr>
          <w:lang w:val="en-GB"/>
        </w:rPr>
        <w:t>eries</w:t>
      </w:r>
      <w:r w:rsidR="00C62AC4" w:rsidRPr="00590D30">
        <w:rPr>
          <w:lang w:val="en-GB"/>
        </w:rPr>
        <w:t xml:space="preserve"> of </w:t>
      </w:r>
      <w:r>
        <w:rPr>
          <w:lang w:val="en-GB"/>
        </w:rPr>
        <w:t xml:space="preserve">global retail </w:t>
      </w:r>
      <w:r w:rsidR="00565372" w:rsidRPr="00590D30">
        <w:rPr>
          <w:lang w:val="en-GB"/>
        </w:rPr>
        <w:t>events</w:t>
      </w:r>
      <w:r w:rsidR="00B517F3" w:rsidRPr="00590D30">
        <w:rPr>
          <w:lang w:val="en-GB"/>
        </w:rPr>
        <w:t xml:space="preserve"> </w:t>
      </w:r>
      <w:r>
        <w:rPr>
          <w:lang w:val="en-GB"/>
        </w:rPr>
        <w:t xml:space="preserve">inviting fans </w:t>
      </w:r>
      <w:r w:rsidR="000666C3">
        <w:rPr>
          <w:lang w:val="en-GB"/>
        </w:rPr>
        <w:t xml:space="preserve">to experience the </w:t>
      </w:r>
      <w:r w:rsidR="000666C3">
        <w:rPr>
          <w:lang w:val="en-GB"/>
        </w:rPr>
        <w:br/>
        <w:t>rich history of hi-fi with vintage product showcases</w:t>
      </w:r>
      <w:r w:rsidR="00565372" w:rsidRPr="00590D30">
        <w:rPr>
          <w:lang w:val="en-GB"/>
        </w:rPr>
        <w:t xml:space="preserve"> </w:t>
      </w:r>
      <w:r w:rsidR="000666C3">
        <w:rPr>
          <w:lang w:val="en-GB"/>
        </w:rPr>
        <w:t>and demos</w:t>
      </w:r>
      <w:r w:rsidR="000168A6">
        <w:rPr>
          <w:lang w:val="en-GB"/>
        </w:rPr>
        <w:t>.</w:t>
      </w:r>
      <w:r w:rsidR="000666C3">
        <w:rPr>
          <w:lang w:val="en-GB"/>
        </w:rPr>
        <w:br/>
      </w:r>
      <w:r w:rsidR="00F840EC">
        <w:rPr>
          <w:lang w:val="en-GB"/>
        </w:rPr>
        <w:br/>
      </w:r>
      <w:r w:rsidR="00F840EC">
        <w:rPr>
          <w:noProof/>
          <w:lang w:val="en-GB"/>
          <w14:ligatures w14:val="standardContextual"/>
        </w:rPr>
        <w:drawing>
          <wp:inline distT="0" distB="0" distL="0" distR="0" wp14:anchorId="72496706" wp14:editId="61EE4EFF">
            <wp:extent cx="5849257" cy="2902585"/>
            <wp:effectExtent l="0" t="0" r="5715" b="5715"/>
            <wp:docPr id="1233492848" name="Picture 1" descr="A stereo system on a dres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492848" name="Picture 1" descr="A stereo system on a dress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78" b="26764"/>
                    <a:stretch/>
                  </pic:blipFill>
                  <pic:spPr bwMode="auto">
                    <a:xfrm>
                      <a:off x="0" y="0"/>
                      <a:ext cx="5849805" cy="290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63DD6" w14:textId="363AAB89" w:rsidR="00F840EC" w:rsidRPr="00F840EC" w:rsidRDefault="000666C3" w:rsidP="00F840EC">
      <w:pPr>
        <w:pStyle w:val="Caption"/>
        <w:rPr>
          <w:lang w:val="en-GB"/>
        </w:rPr>
      </w:pPr>
      <w:r>
        <w:rPr>
          <w:lang w:val="en-GB"/>
        </w:rPr>
        <w:t>NAD</w:t>
      </w:r>
      <w:r w:rsidR="00F840EC">
        <w:rPr>
          <w:lang w:val="en-GB"/>
        </w:rPr>
        <w:t xml:space="preserve"> Vintage Listening Sessions will</w:t>
      </w:r>
      <w:r>
        <w:rPr>
          <w:lang w:val="en-GB"/>
        </w:rPr>
        <w:t xml:space="preserve"> include listening demo</w:t>
      </w:r>
      <w:r w:rsidR="00E40981">
        <w:rPr>
          <w:lang w:val="en-GB"/>
        </w:rPr>
        <w:t>s</w:t>
      </w:r>
      <w:r>
        <w:rPr>
          <w:lang w:val="en-GB"/>
        </w:rPr>
        <w:t xml:space="preserve"> of the </w:t>
      </w:r>
      <w:r w:rsidR="00F840EC">
        <w:rPr>
          <w:lang w:val="en-GB"/>
        </w:rPr>
        <w:t>C 3050 Stereophonic Amplifier</w:t>
      </w:r>
      <w:r>
        <w:rPr>
          <w:lang w:val="en-GB"/>
        </w:rPr>
        <w:t xml:space="preserve">. </w:t>
      </w:r>
    </w:p>
    <w:p w14:paraId="34E43AC5" w14:textId="77777777" w:rsidR="0080372E" w:rsidRPr="00590D30" w:rsidRDefault="0080372E" w:rsidP="0080372E">
      <w:pPr>
        <w:rPr>
          <w:lang w:val="en-GB"/>
        </w:rPr>
      </w:pPr>
    </w:p>
    <w:p w14:paraId="32AF6591" w14:textId="7C758FFE" w:rsidR="0080372E" w:rsidRPr="00590D30" w:rsidRDefault="00C62AC4" w:rsidP="0080372E">
      <w:pPr>
        <w:rPr>
          <w:lang w:val="en-GB"/>
        </w:rPr>
      </w:pPr>
      <w:r w:rsidRPr="00590D30">
        <w:rPr>
          <w:rStyle w:val="Strong"/>
          <w:lang w:val="en-GB"/>
        </w:rPr>
        <w:t xml:space="preserve">Toronto, Canada, </w:t>
      </w:r>
      <w:r w:rsidR="00734DEB">
        <w:rPr>
          <w:rStyle w:val="Strong"/>
          <w:lang w:val="en-GB"/>
        </w:rPr>
        <w:t xml:space="preserve">September </w:t>
      </w:r>
      <w:r w:rsidR="009A715E">
        <w:rPr>
          <w:rStyle w:val="Strong"/>
          <w:lang w:val="en-GB"/>
        </w:rPr>
        <w:t>25</w:t>
      </w:r>
      <w:r w:rsidRPr="00590D30">
        <w:rPr>
          <w:rStyle w:val="Strong"/>
          <w:lang w:val="en-GB"/>
        </w:rPr>
        <w:t>, 2023</w:t>
      </w:r>
      <w:r w:rsidR="0080372E" w:rsidRPr="00590D30">
        <w:rPr>
          <w:lang w:val="en-GB"/>
        </w:rPr>
        <w:t xml:space="preserve"> – </w:t>
      </w:r>
      <w:r w:rsidRPr="00590D30">
        <w:rPr>
          <w:lang w:val="en-GB"/>
        </w:rPr>
        <w:t xml:space="preserve">NAD Electronics, </w:t>
      </w:r>
      <w:r w:rsidR="00F75A1E">
        <w:rPr>
          <w:lang w:val="en-GB"/>
        </w:rPr>
        <w:t xml:space="preserve">a </w:t>
      </w:r>
      <w:r w:rsidRPr="00590D30">
        <w:rPr>
          <w:lang w:val="en-GB"/>
        </w:rPr>
        <w:t xml:space="preserve">leading manufacturer of premium </w:t>
      </w:r>
      <w:r w:rsidR="000168A6">
        <w:rPr>
          <w:lang w:val="en-GB"/>
        </w:rPr>
        <w:t>audio and video products</w:t>
      </w:r>
      <w:r w:rsidRPr="00590D30">
        <w:rPr>
          <w:lang w:val="en-GB"/>
        </w:rPr>
        <w:t xml:space="preserve">, </w:t>
      </w:r>
      <w:r w:rsidR="00DD2AE2">
        <w:rPr>
          <w:lang w:val="en-GB"/>
        </w:rPr>
        <w:t xml:space="preserve">is excited to </w:t>
      </w:r>
      <w:r w:rsidR="00717ADB">
        <w:rPr>
          <w:lang w:val="en-GB"/>
        </w:rPr>
        <w:t>announce</w:t>
      </w:r>
      <w:r w:rsidRPr="00590D30">
        <w:rPr>
          <w:lang w:val="en-GB"/>
        </w:rPr>
        <w:t xml:space="preserve"> </w:t>
      </w:r>
      <w:r w:rsidR="00330121" w:rsidRPr="00590D30">
        <w:rPr>
          <w:lang w:val="en-GB"/>
        </w:rPr>
        <w:t xml:space="preserve">NAD </w:t>
      </w:r>
      <w:r w:rsidRPr="00590D30">
        <w:rPr>
          <w:lang w:val="en-GB"/>
        </w:rPr>
        <w:t>Vintage Listening Sessions</w:t>
      </w:r>
      <w:r w:rsidR="000168A6">
        <w:rPr>
          <w:lang w:val="en-GB"/>
        </w:rPr>
        <w:t xml:space="preserve">, a series of global retail events </w:t>
      </w:r>
      <w:r w:rsidR="00F75A1E">
        <w:rPr>
          <w:lang w:val="en-GB"/>
        </w:rPr>
        <w:t xml:space="preserve">connecting fans with the brand’s </w:t>
      </w:r>
      <w:r w:rsidR="002142C7">
        <w:rPr>
          <w:lang w:val="en-GB"/>
        </w:rPr>
        <w:t xml:space="preserve">storied </w:t>
      </w:r>
      <w:r w:rsidR="00F75A1E">
        <w:rPr>
          <w:lang w:val="en-GB"/>
        </w:rPr>
        <w:t xml:space="preserve">legacy and </w:t>
      </w:r>
      <w:proofErr w:type="gramStart"/>
      <w:r w:rsidR="00F75A1E">
        <w:rPr>
          <w:lang w:val="en-GB"/>
        </w:rPr>
        <w:t>deep rooted</w:t>
      </w:r>
      <w:proofErr w:type="gramEnd"/>
      <w:r w:rsidR="00F75A1E">
        <w:rPr>
          <w:lang w:val="en-GB"/>
        </w:rPr>
        <w:t xml:space="preserve"> history in hi-fi. These </w:t>
      </w:r>
      <w:r w:rsidR="00D6502F">
        <w:rPr>
          <w:lang w:val="en-GB"/>
        </w:rPr>
        <w:t xml:space="preserve">special in-store </w:t>
      </w:r>
      <w:r w:rsidR="00F75A1E">
        <w:rPr>
          <w:lang w:val="en-GB"/>
        </w:rPr>
        <w:t>events</w:t>
      </w:r>
      <w:r w:rsidR="00DD2AE2">
        <w:rPr>
          <w:lang w:val="en-GB"/>
        </w:rPr>
        <w:t xml:space="preserve"> provide </w:t>
      </w:r>
      <w:r w:rsidR="00A6500B">
        <w:rPr>
          <w:lang w:val="en-GB"/>
        </w:rPr>
        <w:t xml:space="preserve">a </w:t>
      </w:r>
      <w:r w:rsidR="002A798C">
        <w:rPr>
          <w:lang w:val="en-GB"/>
        </w:rPr>
        <w:t>deep look at</w:t>
      </w:r>
      <w:r w:rsidR="00A6500B">
        <w:rPr>
          <w:lang w:val="en-GB"/>
        </w:rPr>
        <w:t xml:space="preserve"> NAD’s history</w:t>
      </w:r>
      <w:r w:rsidR="002142C7">
        <w:rPr>
          <w:lang w:val="en-GB"/>
        </w:rPr>
        <w:t xml:space="preserve"> with a branded activation featuring vintage products,</w:t>
      </w:r>
      <w:r w:rsidR="00313280">
        <w:rPr>
          <w:lang w:val="en-GB"/>
        </w:rPr>
        <w:t xml:space="preserve"> expertly curated playlists, and </w:t>
      </w:r>
      <w:r w:rsidR="002142C7">
        <w:rPr>
          <w:lang w:val="en-GB"/>
        </w:rPr>
        <w:t>demos of the C 3050 Stereophonic Amplifier</w:t>
      </w:r>
      <w:r w:rsidR="00313280">
        <w:rPr>
          <w:lang w:val="en-GB"/>
        </w:rPr>
        <w:t>.</w:t>
      </w:r>
      <w:r w:rsidR="002142C7">
        <w:rPr>
          <w:lang w:val="en-GB"/>
        </w:rPr>
        <w:t xml:space="preserve"> </w:t>
      </w:r>
      <w:r w:rsidR="006065DE" w:rsidRPr="00590D30">
        <w:rPr>
          <w:lang w:val="en-GB"/>
        </w:rPr>
        <w:t xml:space="preserve">The Vintage Listening Sessions </w:t>
      </w:r>
      <w:r w:rsidR="00E17C85">
        <w:rPr>
          <w:lang w:val="en-GB"/>
        </w:rPr>
        <w:t xml:space="preserve">will take place </w:t>
      </w:r>
      <w:r w:rsidR="006065DE" w:rsidRPr="00590D30">
        <w:rPr>
          <w:lang w:val="en-GB"/>
        </w:rPr>
        <w:t xml:space="preserve">September 2023 </w:t>
      </w:r>
      <w:r w:rsidR="00E17C85">
        <w:rPr>
          <w:lang w:val="en-GB"/>
        </w:rPr>
        <w:t>to</w:t>
      </w:r>
      <w:r w:rsidR="00313280">
        <w:rPr>
          <w:lang w:val="en-GB"/>
        </w:rPr>
        <w:t xml:space="preserve"> </w:t>
      </w:r>
      <w:r w:rsidR="006065DE" w:rsidRPr="00590D30">
        <w:rPr>
          <w:lang w:val="en-GB"/>
        </w:rPr>
        <w:t>February 2024</w:t>
      </w:r>
      <w:r w:rsidR="00313280">
        <w:rPr>
          <w:lang w:val="en-GB"/>
        </w:rPr>
        <w:t xml:space="preserve"> </w:t>
      </w:r>
      <w:r w:rsidR="00E17C85">
        <w:rPr>
          <w:lang w:val="en-GB"/>
        </w:rPr>
        <w:t xml:space="preserve">at participating NAD </w:t>
      </w:r>
      <w:r w:rsidR="00313280">
        <w:rPr>
          <w:lang w:val="en-GB"/>
        </w:rPr>
        <w:t>retailers</w:t>
      </w:r>
      <w:r w:rsidR="00D6502F">
        <w:rPr>
          <w:lang w:val="en-GB"/>
        </w:rPr>
        <w:t xml:space="preserve">. </w:t>
      </w:r>
    </w:p>
    <w:p w14:paraId="0DD848E4" w14:textId="23602409" w:rsidR="0080372E" w:rsidRPr="00590D30" w:rsidRDefault="00330121" w:rsidP="00565372">
      <w:pPr>
        <w:pStyle w:val="Heading1"/>
        <w:rPr>
          <w:lang w:val="en-GB"/>
        </w:rPr>
      </w:pPr>
      <w:r w:rsidRPr="00590D30">
        <w:rPr>
          <w:lang w:val="en-GB"/>
        </w:rPr>
        <w:br/>
      </w:r>
      <w:r w:rsidR="009F243C">
        <w:rPr>
          <w:lang w:val="en-GB"/>
        </w:rPr>
        <w:t xml:space="preserve">EXPERIENCE </w:t>
      </w:r>
      <w:r w:rsidR="00D6502F">
        <w:rPr>
          <w:lang w:val="en-GB"/>
        </w:rPr>
        <w:t>50 YEARS OF AUDIO LEGACY AND INNOVATION</w:t>
      </w:r>
    </w:p>
    <w:p w14:paraId="3D7104CE" w14:textId="51599AAB" w:rsidR="0080372E" w:rsidRDefault="00D6502F" w:rsidP="0080372E">
      <w:pPr>
        <w:rPr>
          <w:lang w:val="en-GB"/>
        </w:rPr>
      </w:pPr>
      <w:r>
        <w:rPr>
          <w:lang w:val="en-GB"/>
        </w:rPr>
        <w:t>The</w:t>
      </w:r>
      <w:r w:rsidR="00A6500B">
        <w:rPr>
          <w:lang w:val="en-GB"/>
        </w:rPr>
        <w:t xml:space="preserve">se special events will </w:t>
      </w:r>
      <w:r w:rsidR="00330121" w:rsidRPr="00590D30">
        <w:rPr>
          <w:lang w:val="en-GB"/>
        </w:rPr>
        <w:t xml:space="preserve">embrace </w:t>
      </w:r>
      <w:r w:rsidR="002A798C">
        <w:rPr>
          <w:lang w:val="en-GB"/>
        </w:rPr>
        <w:t xml:space="preserve">the last five </w:t>
      </w:r>
      <w:r w:rsidR="00A6500B">
        <w:rPr>
          <w:lang w:val="en-GB"/>
        </w:rPr>
        <w:t>decades</w:t>
      </w:r>
      <w:r w:rsidR="00330121" w:rsidRPr="00590D30">
        <w:rPr>
          <w:lang w:val="en-GB"/>
        </w:rPr>
        <w:t xml:space="preserve"> of acoustic design and innovation</w:t>
      </w:r>
      <w:r w:rsidR="00A6500B">
        <w:rPr>
          <w:lang w:val="en-GB"/>
        </w:rPr>
        <w:t xml:space="preserve"> with </w:t>
      </w:r>
      <w:r w:rsidR="002A798C">
        <w:rPr>
          <w:lang w:val="en-GB"/>
        </w:rPr>
        <w:t>a display</w:t>
      </w:r>
      <w:r w:rsidR="00A6500B">
        <w:rPr>
          <w:lang w:val="en-GB"/>
        </w:rPr>
        <w:t xml:space="preserve"> of iconic NAD product</w:t>
      </w:r>
      <w:r w:rsidR="002A798C">
        <w:rPr>
          <w:lang w:val="en-GB"/>
        </w:rPr>
        <w:t>s and other exclusive promotional activities. The new C</w:t>
      </w:r>
      <w:r w:rsidR="001428E9">
        <w:rPr>
          <w:lang w:val="en-GB"/>
        </w:rPr>
        <w:t> </w:t>
      </w:r>
      <w:r w:rsidR="002A798C">
        <w:rPr>
          <w:lang w:val="en-GB"/>
        </w:rPr>
        <w:t xml:space="preserve">3050 Stereophonic Amplifier will be available for </w:t>
      </w:r>
      <w:r w:rsidR="00E0266C">
        <w:rPr>
          <w:lang w:val="en-GB"/>
        </w:rPr>
        <w:t>private in-store</w:t>
      </w:r>
      <w:r w:rsidR="002A798C">
        <w:rPr>
          <w:lang w:val="en-GB"/>
        </w:rPr>
        <w:t xml:space="preserve"> demos, in addition to demos </w:t>
      </w:r>
      <w:r w:rsidR="00E0266C">
        <w:rPr>
          <w:lang w:val="en-GB"/>
        </w:rPr>
        <w:t>of</w:t>
      </w:r>
      <w:r w:rsidR="002A798C">
        <w:rPr>
          <w:lang w:val="en-GB"/>
        </w:rPr>
        <w:t xml:space="preserve"> the original NAD 3030</w:t>
      </w:r>
      <w:r w:rsidR="00E0266C">
        <w:rPr>
          <w:lang w:val="en-GB"/>
        </w:rPr>
        <w:t xml:space="preserve"> at select locations. </w:t>
      </w:r>
    </w:p>
    <w:p w14:paraId="45CC9F71" w14:textId="77777777" w:rsidR="00E0266C" w:rsidRDefault="00E0266C" w:rsidP="0080372E">
      <w:pPr>
        <w:rPr>
          <w:lang w:val="en-GB"/>
        </w:rPr>
      </w:pPr>
    </w:p>
    <w:p w14:paraId="63126099" w14:textId="2EBDCA3A" w:rsidR="00E0266C" w:rsidRDefault="00E0266C" w:rsidP="0080372E">
      <w:pPr>
        <w:rPr>
          <w:lang w:val="en-GB"/>
        </w:rPr>
      </w:pPr>
      <w:r>
        <w:rPr>
          <w:lang w:val="en-GB"/>
        </w:rPr>
        <w:lastRenderedPageBreak/>
        <w:t xml:space="preserve">The C 3050 Stereophonic Amplifier </w:t>
      </w:r>
      <w:r w:rsidR="009F243C">
        <w:rPr>
          <w:lang w:val="en-GB"/>
        </w:rPr>
        <w:t>combines NAD’s iconic sound with a retro design inspired by</w:t>
      </w:r>
      <w:r>
        <w:rPr>
          <w:lang w:val="en-GB"/>
        </w:rPr>
        <w:t xml:space="preserve"> </w:t>
      </w:r>
      <w:r w:rsidR="009F243C">
        <w:rPr>
          <w:lang w:val="en-GB"/>
        </w:rPr>
        <w:t>the classic</w:t>
      </w:r>
      <w:r>
        <w:rPr>
          <w:lang w:val="en-GB"/>
        </w:rPr>
        <w:t xml:space="preserve"> </w:t>
      </w:r>
      <w:r w:rsidR="00573388">
        <w:rPr>
          <w:lang w:val="en-GB"/>
        </w:rPr>
        <w:t xml:space="preserve">NAD </w:t>
      </w:r>
      <w:r>
        <w:rPr>
          <w:lang w:val="en-GB"/>
        </w:rPr>
        <w:t>3030</w:t>
      </w:r>
      <w:r w:rsidR="009F243C">
        <w:rPr>
          <w:lang w:val="en-GB"/>
        </w:rPr>
        <w:t xml:space="preserve">. It employs advanced </w:t>
      </w:r>
      <w:r w:rsidR="00487245">
        <w:rPr>
          <w:lang w:val="en-GB"/>
        </w:rPr>
        <w:t>audio processing</w:t>
      </w:r>
      <w:r w:rsidR="009F243C">
        <w:rPr>
          <w:lang w:val="en-GB"/>
        </w:rPr>
        <w:t xml:space="preserve"> and the latest generation of </w:t>
      </w:r>
      <w:proofErr w:type="spellStart"/>
      <w:r w:rsidR="009F243C">
        <w:rPr>
          <w:lang w:val="en-GB"/>
        </w:rPr>
        <w:t>HybridDigital</w:t>
      </w:r>
      <w:proofErr w:type="spellEnd"/>
      <w:r w:rsidR="00487245" w:rsidRPr="004752F3">
        <w:rPr>
          <w:vertAlign w:val="superscript"/>
          <w:lang w:val="en-GB"/>
        </w:rPr>
        <w:sym w:font="Symbol" w:char="F0D4"/>
      </w:r>
      <w:r w:rsidR="009F243C">
        <w:rPr>
          <w:lang w:val="en-GB"/>
        </w:rPr>
        <w:t xml:space="preserve"> amplification to deliver 100 watts per channel of </w:t>
      </w:r>
      <w:r w:rsidR="00487245">
        <w:rPr>
          <w:lang w:val="en-GB"/>
        </w:rPr>
        <w:t>FDP-rated</w:t>
      </w:r>
      <w:r w:rsidR="009F243C">
        <w:rPr>
          <w:lang w:val="en-GB"/>
        </w:rPr>
        <w:t xml:space="preserve"> power </w:t>
      </w:r>
      <w:r w:rsidR="00487245">
        <w:rPr>
          <w:lang w:val="en-GB"/>
        </w:rPr>
        <w:t xml:space="preserve">with stunning clarity and virtually unmeasurable distortion. The NAD C 3050 is also constructed with NAD’s patented MDC 2 technology and can be upgraded to include features such as </w:t>
      </w:r>
      <w:proofErr w:type="spellStart"/>
      <w:r w:rsidR="00487245">
        <w:rPr>
          <w:lang w:val="en-GB"/>
        </w:rPr>
        <w:t>BluOS</w:t>
      </w:r>
      <w:proofErr w:type="spellEnd"/>
      <w:r w:rsidR="00487245" w:rsidRPr="004752F3">
        <w:rPr>
          <w:vertAlign w:val="superscript"/>
          <w:lang w:val="en-GB"/>
        </w:rPr>
        <w:sym w:font="Symbol" w:char="F0D2"/>
      </w:r>
      <w:r w:rsidR="00487245">
        <w:rPr>
          <w:lang w:val="en-GB"/>
        </w:rPr>
        <w:t xml:space="preserve">, Apple </w:t>
      </w:r>
      <w:proofErr w:type="spellStart"/>
      <w:r w:rsidR="00487245">
        <w:rPr>
          <w:lang w:val="en-GB"/>
        </w:rPr>
        <w:t>AirPlay</w:t>
      </w:r>
      <w:proofErr w:type="spellEnd"/>
      <w:r w:rsidR="00487245">
        <w:rPr>
          <w:lang w:val="en-GB"/>
        </w:rPr>
        <w:t xml:space="preserve"> 2, and Dirac Live Room Correction  </w:t>
      </w:r>
    </w:p>
    <w:p w14:paraId="6017E05E" w14:textId="77777777" w:rsidR="00E0266C" w:rsidRPr="00590D30" w:rsidRDefault="00E0266C" w:rsidP="0080372E">
      <w:pPr>
        <w:rPr>
          <w:lang w:val="en-GB"/>
        </w:rPr>
      </w:pPr>
    </w:p>
    <w:p w14:paraId="2C06F3CD" w14:textId="3D1BED30" w:rsidR="004F1F29" w:rsidRPr="004752F3" w:rsidRDefault="004F1F29" w:rsidP="004752F3">
      <w:pPr>
        <w:pStyle w:val="Heading1"/>
        <w:rPr>
          <w:iCs/>
          <w:lang w:val="en-GB"/>
        </w:rPr>
      </w:pPr>
      <w:r>
        <w:rPr>
          <w:lang w:val="en-GB"/>
        </w:rPr>
        <w:t xml:space="preserve">CURATED VINTAGE PLAYLISTS BY INDUSTRY ICONS </w:t>
      </w:r>
      <w:r w:rsidRPr="004F1F29" w:rsidDel="00487245">
        <w:rPr>
          <w:i/>
          <w:iCs/>
          <w:lang w:val="en-GB"/>
        </w:rPr>
        <w:t xml:space="preserve"> </w:t>
      </w:r>
    </w:p>
    <w:p w14:paraId="1CE0519E" w14:textId="1695ABF2" w:rsidR="0080372E" w:rsidRPr="00590D30" w:rsidRDefault="004F1F29" w:rsidP="0080372E">
      <w:pPr>
        <w:rPr>
          <w:lang w:val="en-GB"/>
        </w:rPr>
      </w:pPr>
      <w:r>
        <w:rPr>
          <w:lang w:val="en-GB"/>
        </w:rPr>
        <w:t>Each Vintage Listening Sessions event will feature</w:t>
      </w:r>
      <w:r w:rsidR="00DD2AE2" w:rsidRPr="00DD2AE2">
        <w:t xml:space="preserve"> </w:t>
      </w:r>
      <w:r>
        <w:t xml:space="preserve">specially curated </w:t>
      </w:r>
      <w:r w:rsidR="00DD2AE2" w:rsidRPr="00DD2AE2">
        <w:t>playlists that transport them back to the 1970s,</w:t>
      </w:r>
      <w:r>
        <w:t xml:space="preserve"> and</w:t>
      </w:r>
      <w:r w:rsidR="00DD2AE2" w:rsidRPr="00DD2AE2">
        <w:t xml:space="preserve"> the debut of the original NAD 3030. </w:t>
      </w:r>
      <w:r>
        <w:t>Playlists will be handcrafted by n</w:t>
      </w:r>
      <w:r w:rsidR="00DD2AE2" w:rsidRPr="00DD2AE2">
        <w:t xml:space="preserve">otable industry figures, including British producer EG White, emerging UK recording artist Benny Atlas, </w:t>
      </w:r>
      <w:r>
        <w:t xml:space="preserve">and NAD Product Manager, </w:t>
      </w:r>
      <w:r w:rsidR="00DD2AE2" w:rsidRPr="00DD2AE2">
        <w:t xml:space="preserve">Cas </w:t>
      </w:r>
      <w:proofErr w:type="spellStart"/>
      <w:r w:rsidR="00DD2AE2" w:rsidRPr="00DD2AE2">
        <w:t>Oostvogel</w:t>
      </w:r>
      <w:proofErr w:type="spellEnd"/>
      <w:r>
        <w:t xml:space="preserve">. Select events to include other special guests and curators. </w:t>
      </w:r>
      <w:r w:rsidR="00DD2AE2">
        <w:br/>
      </w:r>
    </w:p>
    <w:p w14:paraId="3511A9DE" w14:textId="255D5886" w:rsidR="00565372" w:rsidRPr="00590D30" w:rsidRDefault="004F1F29" w:rsidP="0080372E">
      <w:pPr>
        <w:rPr>
          <w:lang w:val="en-GB"/>
        </w:rPr>
      </w:pPr>
      <w:r>
        <w:rPr>
          <w:lang w:val="en-GB"/>
        </w:rPr>
        <w:t xml:space="preserve">Visit </w:t>
      </w:r>
      <w:hyperlink r:id="rId9" w:history="1">
        <w:proofErr w:type="spellStart"/>
        <w:proofErr w:type="gramStart"/>
        <w:r w:rsidRPr="004F1F29">
          <w:rPr>
            <w:rStyle w:val="Hyperlink"/>
            <w:lang w:val="en-GB"/>
          </w:rPr>
          <w:t>nadelectronics,com</w:t>
        </w:r>
        <w:proofErr w:type="spellEnd"/>
        <w:proofErr w:type="gramEnd"/>
        <w:r w:rsidRPr="004F1F29">
          <w:rPr>
            <w:rStyle w:val="Hyperlink"/>
            <w:lang w:val="en-GB"/>
          </w:rPr>
          <w:t>/</w:t>
        </w:r>
        <w:proofErr w:type="spellStart"/>
        <w:r w:rsidRPr="004F1F29">
          <w:rPr>
            <w:rStyle w:val="Hyperlink"/>
            <w:lang w:val="en-GB"/>
          </w:rPr>
          <w:t>vintagesessions</w:t>
        </w:r>
        <w:proofErr w:type="spellEnd"/>
        <w:r w:rsidRPr="004F1F29">
          <w:rPr>
            <w:rStyle w:val="Hyperlink"/>
            <w:lang w:val="en-GB"/>
          </w:rPr>
          <w:t xml:space="preserve"> </w:t>
        </w:r>
      </w:hyperlink>
      <w:r>
        <w:rPr>
          <w:lang w:val="en-GB"/>
        </w:rPr>
        <w:t>for more information</w:t>
      </w:r>
      <w:r w:rsidR="00A619B3">
        <w:rPr>
          <w:lang w:val="en-GB"/>
        </w:rPr>
        <w:t xml:space="preserve"> and events near you.</w:t>
      </w:r>
      <w:r w:rsidR="00565372" w:rsidRPr="00590D30">
        <w:rPr>
          <w:lang w:val="en-GB"/>
        </w:rPr>
        <w:t xml:space="preserve"> </w:t>
      </w:r>
    </w:p>
    <w:p w14:paraId="23017FD2" w14:textId="1B368F75" w:rsidR="0080372E" w:rsidRPr="00734DEB" w:rsidRDefault="00734DEB" w:rsidP="00734DEB">
      <w:pPr>
        <w:pStyle w:val="Heading1"/>
        <w:rPr>
          <w:lang w:val="en-GB"/>
        </w:rPr>
      </w:pPr>
      <w:r>
        <w:rPr>
          <w:lang w:val="en-GB"/>
        </w:rPr>
        <w:br/>
      </w:r>
      <w:r w:rsidR="0080372E" w:rsidRPr="00590D30">
        <w:rPr>
          <w:lang w:val="en-GB"/>
        </w:rPr>
        <w:t>About NAD Electronics</w:t>
      </w:r>
    </w:p>
    <w:p w14:paraId="0B915822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Founded in 1972 and now sold in over 80 countries, NAD Electronics is renowned for its</w:t>
      </w:r>
    </w:p>
    <w:p w14:paraId="61EED6B5" w14:textId="09A88CBE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 xml:space="preserve">award-winning line of </w:t>
      </w:r>
      <w:r w:rsidR="00DD2AE2" w:rsidRPr="00590D30">
        <w:rPr>
          <w:lang w:val="en-GB"/>
        </w:rPr>
        <w:t>high-quality</w:t>
      </w:r>
      <w:r w:rsidRPr="00590D30">
        <w:rPr>
          <w:lang w:val="en-GB"/>
        </w:rPr>
        <w:t xml:space="preserve"> components for audio, home theatre and custom</w:t>
      </w:r>
    </w:p>
    <w:p w14:paraId="22AFCD19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installation applications. Since the beginning, NAD’s commitment to four core values –</w:t>
      </w:r>
    </w:p>
    <w:p w14:paraId="4D5C0EC6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innovation, innovation, simplicity, performance, and value – have earned it a cult-like</w:t>
      </w:r>
    </w:p>
    <w:p w14:paraId="5FAFA1D6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following that catapulted it to becoming a household name amongst audiophiles and</w:t>
      </w:r>
    </w:p>
    <w:p w14:paraId="6FE07BC3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music lovers alike. To this day, the brand continues to design and manufacture some of</w:t>
      </w:r>
    </w:p>
    <w:p w14:paraId="11F8CCB2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the most acclaimed and affordable hi-fi components that include modern features and</w:t>
      </w:r>
    </w:p>
    <w:p w14:paraId="10D18F06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technologies meant to appeal to a new generation of audiophiles.</w:t>
      </w:r>
    </w:p>
    <w:p w14:paraId="5268A229" w14:textId="77777777" w:rsidR="0080372E" w:rsidRPr="00590D30" w:rsidRDefault="0080372E" w:rsidP="0080372E">
      <w:pPr>
        <w:pStyle w:val="Heading1"/>
        <w:rPr>
          <w:lang w:val="en-GB"/>
        </w:rPr>
      </w:pPr>
      <w:r w:rsidRPr="00590D30">
        <w:rPr>
          <w:lang w:val="en-GB"/>
        </w:rPr>
        <w:t>contacts</w:t>
      </w:r>
    </w:p>
    <w:p w14:paraId="1321D597" w14:textId="77777777" w:rsidR="0080372E" w:rsidRPr="00590D30" w:rsidRDefault="0080372E" w:rsidP="0080372E">
      <w:pPr>
        <w:pStyle w:val="Heading2"/>
        <w:rPr>
          <w:rFonts w:ascii="AppleSystemUIFont" w:hAnsi="AppleSystemUIFont" w:cs="AppleSystemUIFont"/>
          <w:b w:val="0"/>
          <w:bCs/>
          <w:i w:val="0"/>
          <w:iCs/>
          <w:sz w:val="26"/>
          <w:lang w:val="en-GB"/>
        </w:rPr>
      </w:pPr>
      <w:r w:rsidRPr="00590D30">
        <w:rPr>
          <w:lang w:val="en-GB"/>
        </w:rPr>
        <w:t>Corporate</w:t>
      </w:r>
      <w:r w:rsidRPr="00590D30">
        <w:rPr>
          <w:rFonts w:ascii="AppleSystemUIFont" w:hAnsi="AppleSystemUIFont" w:cs="AppleSystemUIFont"/>
          <w:sz w:val="26"/>
          <w:lang w:val="en-GB"/>
        </w:rPr>
        <w:t xml:space="preserve"> Contact</w:t>
      </w:r>
    </w:p>
    <w:p w14:paraId="140BBB67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June Ip </w:t>
      </w:r>
    </w:p>
    <w:p w14:paraId="21212514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>Marketing </w:t>
      </w:r>
    </w:p>
    <w:p w14:paraId="0F982EC2" w14:textId="77777777" w:rsidR="0080372E" w:rsidRPr="00590D30" w:rsidRDefault="00000000" w:rsidP="0080372E">
      <w:pPr>
        <w:rPr>
          <w:b/>
          <w:color w:val="595959" w:themeColor="text1" w:themeTint="A6"/>
          <w:u w:val="dottedHeavy"/>
          <w:lang w:val="en-GB"/>
        </w:rPr>
      </w:pPr>
      <w:hyperlink r:id="rId10" w:history="1">
        <w:r w:rsidR="0080372E" w:rsidRPr="00590D30">
          <w:rPr>
            <w:rStyle w:val="Hyperlink"/>
            <w:lang w:val="en-GB"/>
          </w:rPr>
          <w:t>media@nadelectronics.com</w:t>
        </w:r>
      </w:hyperlink>
    </w:p>
    <w:p w14:paraId="5C468EAF" w14:textId="77777777" w:rsidR="0080372E" w:rsidRPr="00590D30" w:rsidRDefault="0080372E" w:rsidP="0080372E">
      <w:pPr>
        <w:pStyle w:val="Heading2"/>
        <w:rPr>
          <w:lang w:val="en-GB"/>
        </w:rPr>
      </w:pPr>
      <w:r w:rsidRPr="00590D30">
        <w:rPr>
          <w:lang w:val="en-GB"/>
        </w:rPr>
        <w:t>US Media Relations</w:t>
      </w:r>
    </w:p>
    <w:p w14:paraId="19DCB0FC" w14:textId="77777777" w:rsidR="0080372E" w:rsidRPr="00590D30" w:rsidRDefault="0080372E" w:rsidP="0080372E">
      <w:pPr>
        <w:rPr>
          <w:rFonts w:ascii="MS Gothic" w:eastAsia="MS Gothic" w:hAnsi="MS Gothic" w:cs="MS Gothic"/>
          <w:lang w:val="en-GB"/>
        </w:rPr>
      </w:pPr>
      <w:r w:rsidRPr="00590D30">
        <w:rPr>
          <w:lang w:val="en-GB"/>
        </w:rPr>
        <w:t xml:space="preserve">Jeff </w:t>
      </w:r>
      <w:proofErr w:type="spellStart"/>
      <w:r w:rsidRPr="00590D30">
        <w:rPr>
          <w:lang w:val="en-GB"/>
        </w:rPr>
        <w:t>Touzeau</w:t>
      </w:r>
      <w:proofErr w:type="spellEnd"/>
      <w:r w:rsidRPr="00590D30">
        <w:rPr>
          <w:lang w:val="en-GB"/>
        </w:rPr>
        <w:t xml:space="preserve"> (OLEX Communications – US/Canada) </w:t>
      </w:r>
      <w:r w:rsidRPr="00590D30">
        <w:rPr>
          <w:rFonts w:ascii="MS Gothic" w:eastAsia="MS Gothic" w:hAnsi="MS Gothic" w:cs="MS Gothic"/>
          <w:lang w:val="en-GB"/>
        </w:rPr>
        <w:t> </w:t>
      </w:r>
      <w:r w:rsidRPr="00590D30">
        <w:rPr>
          <w:rFonts w:ascii="MS Gothic" w:eastAsia="MS Gothic" w:hAnsi="MS Gothic" w:cs="MS Gothic"/>
          <w:lang w:val="en-GB"/>
        </w:rPr>
        <w:br/>
      </w:r>
      <w:r w:rsidRPr="00590D30">
        <w:rPr>
          <w:lang w:val="en-GB"/>
        </w:rPr>
        <w:t>+1 914-602-2913 </w:t>
      </w:r>
      <w:r w:rsidRPr="00590D30">
        <w:rPr>
          <w:rFonts w:ascii="MS Gothic" w:eastAsia="MS Gothic" w:hAnsi="MS Gothic" w:cs="MS Gothic"/>
          <w:lang w:val="en-GB"/>
        </w:rPr>
        <w:t> </w:t>
      </w:r>
    </w:p>
    <w:p w14:paraId="427E6C1E" w14:textId="77777777" w:rsidR="0080372E" w:rsidRPr="00590D30" w:rsidRDefault="0080372E" w:rsidP="0080372E">
      <w:pPr>
        <w:rPr>
          <w:rStyle w:val="Hyperlink"/>
          <w:lang w:val="en-GB"/>
        </w:rPr>
      </w:pPr>
      <w:r w:rsidRPr="00590D30">
        <w:rPr>
          <w:rStyle w:val="Hyperlink"/>
          <w:lang w:val="en-GB"/>
        </w:rPr>
        <w:t>jeff@olexcommunications.us </w:t>
      </w:r>
    </w:p>
    <w:p w14:paraId="07069A10" w14:textId="77777777" w:rsidR="0080372E" w:rsidRPr="00590D30" w:rsidRDefault="0080372E" w:rsidP="0080372E">
      <w:pPr>
        <w:pStyle w:val="Heading2"/>
        <w:rPr>
          <w:lang w:val="en-GB"/>
        </w:rPr>
      </w:pPr>
      <w:r w:rsidRPr="00590D30">
        <w:rPr>
          <w:lang w:val="en-GB"/>
        </w:rPr>
        <w:t>UK Media Relations</w:t>
      </w:r>
    </w:p>
    <w:p w14:paraId="2350FF27" w14:textId="77777777" w:rsidR="0080372E" w:rsidRPr="00590D30" w:rsidRDefault="0080372E" w:rsidP="0080372E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en-GB"/>
        </w:rPr>
      </w:pPr>
      <w:r w:rsidRPr="00590D30">
        <w:rPr>
          <w:rFonts w:ascii="AppleSystemUIFont" w:hAnsi="AppleSystemUIFont" w:cs="AppleSystemUIFont"/>
          <w:sz w:val="26"/>
          <w:szCs w:val="26"/>
          <w:lang w:val="en-GB"/>
        </w:rPr>
        <w:t>Steve Dalton (OLEX Communications – UK) </w:t>
      </w:r>
      <w:r w:rsidRPr="00590D30">
        <w:rPr>
          <w:rFonts w:ascii="MS Gothic" w:eastAsia="MS Gothic" w:hAnsi="MS Gothic" w:cs="MS Gothic"/>
          <w:sz w:val="26"/>
          <w:szCs w:val="26"/>
          <w:lang w:val="en-GB"/>
        </w:rPr>
        <w:t> </w:t>
      </w:r>
    </w:p>
    <w:p w14:paraId="75593C81" w14:textId="77777777" w:rsidR="0080372E" w:rsidRPr="00590D30" w:rsidRDefault="0080372E" w:rsidP="0080372E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en-GB"/>
        </w:rPr>
      </w:pPr>
      <w:r w:rsidRPr="00590D30">
        <w:rPr>
          <w:rFonts w:ascii="AppleSystemUIFont" w:hAnsi="AppleSystemUIFont" w:cs="AppleSystemUIFont"/>
          <w:sz w:val="26"/>
          <w:szCs w:val="26"/>
          <w:lang w:val="en-GB"/>
        </w:rPr>
        <w:t>+44 (0) 7748-117-864 </w:t>
      </w:r>
      <w:r w:rsidRPr="00590D30">
        <w:rPr>
          <w:rFonts w:ascii="MS Gothic" w:eastAsia="MS Gothic" w:hAnsi="MS Gothic" w:cs="MS Gothic"/>
          <w:sz w:val="26"/>
          <w:szCs w:val="26"/>
          <w:lang w:val="en-GB"/>
        </w:rPr>
        <w:t> </w:t>
      </w:r>
    </w:p>
    <w:p w14:paraId="7B7309AF" w14:textId="77777777" w:rsidR="0080372E" w:rsidRPr="00590D30" w:rsidRDefault="0080372E" w:rsidP="0080372E">
      <w:pPr>
        <w:rPr>
          <w:rStyle w:val="Hyperlink"/>
          <w:lang w:val="en-GB"/>
        </w:rPr>
      </w:pPr>
      <w:r w:rsidRPr="00590D30">
        <w:rPr>
          <w:rStyle w:val="Hyperlink"/>
          <w:lang w:val="en-GB"/>
        </w:rPr>
        <w:t>steve@olexcommunications.co.uk </w:t>
      </w:r>
    </w:p>
    <w:p w14:paraId="07478347" w14:textId="77777777" w:rsidR="0080372E" w:rsidRPr="00590D30" w:rsidRDefault="0080372E" w:rsidP="0080372E">
      <w:pPr>
        <w:pStyle w:val="Heading1"/>
        <w:rPr>
          <w:lang w:val="en-GB"/>
        </w:rPr>
      </w:pPr>
      <w:r w:rsidRPr="00590D30">
        <w:rPr>
          <w:lang w:val="en-GB"/>
        </w:rPr>
        <w:lastRenderedPageBreak/>
        <w:t>Links</w:t>
      </w:r>
    </w:p>
    <w:p w14:paraId="5D83E247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 xml:space="preserve">Website: </w:t>
      </w:r>
      <w:hyperlink r:id="rId11" w:history="1">
        <w:r w:rsidRPr="00590D30">
          <w:rPr>
            <w:rStyle w:val="Hyperlink"/>
            <w:lang w:val="en-GB"/>
          </w:rPr>
          <w:t>https://nadelectronics.com</w:t>
        </w:r>
      </w:hyperlink>
    </w:p>
    <w:p w14:paraId="278CB36F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 xml:space="preserve">Images: </w:t>
      </w:r>
      <w:hyperlink r:id="rId12" w:history="1">
        <w:r w:rsidRPr="00590D30">
          <w:rPr>
            <w:rStyle w:val="Hyperlink"/>
            <w:lang w:val="en-GB"/>
          </w:rPr>
          <w:t>https://brandlibrary.lenbrook.com/portals/nadelectronics</w:t>
        </w:r>
      </w:hyperlink>
      <w:r w:rsidRPr="00590D30">
        <w:rPr>
          <w:lang w:val="en-GB"/>
        </w:rPr>
        <w:t xml:space="preserve"> </w:t>
      </w:r>
    </w:p>
    <w:p w14:paraId="5BCC638B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 xml:space="preserve">Facebook: </w:t>
      </w:r>
      <w:hyperlink r:id="rId13" w:history="1">
        <w:r w:rsidRPr="00590D30">
          <w:rPr>
            <w:rStyle w:val="Hyperlink"/>
            <w:lang w:val="en-GB"/>
          </w:rPr>
          <w:t>https://www.facebook.com/nadelectronics</w:t>
        </w:r>
      </w:hyperlink>
    </w:p>
    <w:p w14:paraId="4B13AA81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 xml:space="preserve">Twitter: </w:t>
      </w:r>
      <w:hyperlink r:id="rId14" w:history="1">
        <w:r w:rsidRPr="00590D30">
          <w:rPr>
            <w:rStyle w:val="Hyperlink"/>
            <w:lang w:val="en-GB"/>
          </w:rPr>
          <w:t>https://twitter.com/NADElectronics</w:t>
        </w:r>
      </w:hyperlink>
    </w:p>
    <w:p w14:paraId="4C80FCFD" w14:textId="77777777" w:rsidR="0080372E" w:rsidRPr="00590D30" w:rsidRDefault="0080372E" w:rsidP="0080372E">
      <w:pPr>
        <w:rPr>
          <w:lang w:val="en-GB"/>
        </w:rPr>
      </w:pPr>
      <w:r w:rsidRPr="00590D30">
        <w:rPr>
          <w:lang w:val="en-GB"/>
        </w:rPr>
        <w:t xml:space="preserve">Instagram: </w:t>
      </w:r>
      <w:hyperlink r:id="rId15" w:history="1">
        <w:r w:rsidRPr="00590D30">
          <w:rPr>
            <w:rStyle w:val="Hyperlink"/>
            <w:lang w:val="en-GB"/>
          </w:rPr>
          <w:t>https://www.instagram.com/nadelectronics/</w:t>
        </w:r>
      </w:hyperlink>
    </w:p>
    <w:p w14:paraId="0B7665DB" w14:textId="77777777" w:rsidR="0080372E" w:rsidRPr="00590D30" w:rsidRDefault="0080372E" w:rsidP="0080372E">
      <w:pPr>
        <w:rPr>
          <w:lang w:val="en-GB"/>
        </w:rPr>
      </w:pPr>
    </w:p>
    <w:p w14:paraId="582E4445" w14:textId="77777777" w:rsidR="0080372E" w:rsidRPr="00590D30" w:rsidRDefault="0080372E" w:rsidP="0080372E">
      <w:pPr>
        <w:jc w:val="center"/>
        <w:rPr>
          <w:lang w:val="en-GB"/>
        </w:rPr>
      </w:pPr>
      <w:r w:rsidRPr="00590D30">
        <w:rPr>
          <w:lang w:val="en-GB"/>
        </w:rPr>
        <w:t># # #</w:t>
      </w:r>
    </w:p>
    <w:p w14:paraId="60E260B0" w14:textId="77777777" w:rsidR="00E7256F" w:rsidRPr="00590D30" w:rsidRDefault="00E7256F">
      <w:pPr>
        <w:rPr>
          <w:lang w:val="en-GB"/>
        </w:rPr>
      </w:pPr>
    </w:p>
    <w:sectPr w:rsidR="00E7256F" w:rsidRPr="00590D30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A861" w14:textId="77777777" w:rsidR="002C651B" w:rsidRDefault="002C651B" w:rsidP="0080372E">
      <w:r>
        <w:separator/>
      </w:r>
    </w:p>
  </w:endnote>
  <w:endnote w:type="continuationSeparator" w:id="0">
    <w:p w14:paraId="33B2C070" w14:textId="77777777" w:rsidR="002C651B" w:rsidRDefault="002C651B" w:rsidP="008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FD2D" w14:textId="77777777" w:rsidR="002C651B" w:rsidRDefault="002C651B" w:rsidP="0080372E">
      <w:r>
        <w:separator/>
      </w:r>
    </w:p>
  </w:footnote>
  <w:footnote w:type="continuationSeparator" w:id="0">
    <w:p w14:paraId="7AE85A5C" w14:textId="77777777" w:rsidR="002C651B" w:rsidRDefault="002C651B" w:rsidP="0080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052" w14:textId="113EB71B" w:rsidR="00FC50F4" w:rsidRPr="00FC50F4" w:rsidRDefault="0080372E" w:rsidP="0080372E">
    <w:pPr>
      <w:pStyle w:val="Header"/>
      <w:rPr>
        <w:lang w:val="en-US"/>
      </w:rPr>
    </w:pPr>
    <w:r w:rsidRPr="00FC50F4">
      <w:rPr>
        <w:lang w:val="en-US"/>
      </w:rPr>
      <w:t xml:space="preserve">EMBARGO UNTIL </w:t>
    </w:r>
    <w:r w:rsidR="00734DEB" w:rsidRPr="00FC50F4">
      <w:rPr>
        <w:lang w:val="en-US"/>
      </w:rPr>
      <w:t>SEPTEMBER</w:t>
    </w:r>
    <w:r w:rsidRPr="00FC50F4">
      <w:rPr>
        <w:lang w:val="en-US"/>
      </w:rPr>
      <w:t xml:space="preserve"> </w:t>
    </w:r>
    <w:r w:rsidR="00EA0EF6">
      <w:rPr>
        <w:lang w:val="en-US"/>
      </w:rPr>
      <w:t>25</w:t>
    </w:r>
    <w:r w:rsidRPr="00FC50F4">
      <w:rPr>
        <w:lang w:val="en-US"/>
      </w:rPr>
      <w:t>, 2023</w:t>
    </w:r>
    <w:r w:rsidR="00FC50F4" w:rsidRPr="00FC50F4">
      <w:rPr>
        <w:lang w:val="en-US"/>
      </w:rPr>
      <w:t xml:space="preserve"> </w:t>
    </w:r>
    <w:r w:rsidR="00AC2F06">
      <w:t>12:00PM</w:t>
    </w:r>
    <w:r w:rsidR="00AC2F06" w:rsidRPr="00FC50F4">
      <w:t xml:space="preserve"> EST</w:t>
    </w:r>
    <w:r w:rsidR="00AC2F06">
      <w:rPr>
        <w:lang w:val="en-US"/>
      </w:rPr>
      <w:t xml:space="preserve">/ </w:t>
    </w:r>
    <w:r w:rsidR="00AC2F06">
      <w:t>6:00PM</w:t>
    </w:r>
    <w:r w:rsidR="00FC50F4" w:rsidRPr="00FC50F4">
      <w:t xml:space="preserve"> CET</w:t>
    </w:r>
  </w:p>
  <w:p w14:paraId="54FCC13E" w14:textId="59375006" w:rsidR="0080372E" w:rsidRPr="00FC50F4" w:rsidRDefault="0080372E" w:rsidP="0080372E">
    <w:pPr>
      <w:pStyle w:val="Header"/>
      <w:rPr>
        <w:lang w:val="en-US"/>
      </w:rPr>
    </w:pPr>
    <w:r w:rsidRPr="00FC50F4">
      <w:rPr>
        <w:lang w:val="en-US"/>
      </w:rPr>
      <w:t>NAD VINTAGE LISTENING SESSIONS</w:t>
    </w:r>
  </w:p>
  <w:p w14:paraId="63B2319B" w14:textId="77777777" w:rsidR="0080372E" w:rsidRDefault="0080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34E"/>
    <w:multiLevelType w:val="hybridMultilevel"/>
    <w:tmpl w:val="AC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E"/>
    <w:rsid w:val="000168A6"/>
    <w:rsid w:val="00044D43"/>
    <w:rsid w:val="000666C3"/>
    <w:rsid w:val="000671CE"/>
    <w:rsid w:val="00107215"/>
    <w:rsid w:val="001428E9"/>
    <w:rsid w:val="002142C7"/>
    <w:rsid w:val="00286F44"/>
    <w:rsid w:val="002873EB"/>
    <w:rsid w:val="002A798C"/>
    <w:rsid w:val="002C651B"/>
    <w:rsid w:val="00313280"/>
    <w:rsid w:val="00330121"/>
    <w:rsid w:val="004752F3"/>
    <w:rsid w:val="00487245"/>
    <w:rsid w:val="004B7BAB"/>
    <w:rsid w:val="004C5CF3"/>
    <w:rsid w:val="004F1F29"/>
    <w:rsid w:val="00503FA3"/>
    <w:rsid w:val="00565372"/>
    <w:rsid w:val="00573388"/>
    <w:rsid w:val="00590D30"/>
    <w:rsid w:val="005F0592"/>
    <w:rsid w:val="006065DE"/>
    <w:rsid w:val="00693E15"/>
    <w:rsid w:val="00717ADB"/>
    <w:rsid w:val="00734DEB"/>
    <w:rsid w:val="0074200E"/>
    <w:rsid w:val="0080372E"/>
    <w:rsid w:val="00804225"/>
    <w:rsid w:val="008C0A9D"/>
    <w:rsid w:val="009A715E"/>
    <w:rsid w:val="009F243C"/>
    <w:rsid w:val="00A619B3"/>
    <w:rsid w:val="00A6500B"/>
    <w:rsid w:val="00AC2F06"/>
    <w:rsid w:val="00B25481"/>
    <w:rsid w:val="00B517F3"/>
    <w:rsid w:val="00B65A0A"/>
    <w:rsid w:val="00C62AC4"/>
    <w:rsid w:val="00C7530A"/>
    <w:rsid w:val="00C849E3"/>
    <w:rsid w:val="00C91D7C"/>
    <w:rsid w:val="00CD35B3"/>
    <w:rsid w:val="00D33136"/>
    <w:rsid w:val="00D34558"/>
    <w:rsid w:val="00D6502F"/>
    <w:rsid w:val="00DD2AE2"/>
    <w:rsid w:val="00E0266C"/>
    <w:rsid w:val="00E17C85"/>
    <w:rsid w:val="00E22837"/>
    <w:rsid w:val="00E40981"/>
    <w:rsid w:val="00E7256F"/>
    <w:rsid w:val="00EA0EF6"/>
    <w:rsid w:val="00F75A1E"/>
    <w:rsid w:val="00F840EC"/>
    <w:rsid w:val="00FA7AD3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B520"/>
  <w15:chartTrackingRefBased/>
  <w15:docId w15:val="{B3B623CE-5286-1842-8FEB-E48CEECF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2E"/>
    <w:rPr>
      <w:rFonts w:ascii="Franklin Gothic Book" w:hAnsi="Franklin Gothic Book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72E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color w:val="000000" w:themeColor="text1"/>
      <w:spacing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72E"/>
    <w:pPr>
      <w:keepNext/>
      <w:keepLines/>
      <w:spacing w:before="120" w:after="40"/>
      <w:outlineLvl w:val="1"/>
    </w:pPr>
    <w:rPr>
      <w:rFonts w:eastAsiaTheme="majorEastAsia" w:cs="Times New Roman (Headings CS)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72E"/>
    <w:pPr>
      <w:keepNext/>
      <w:keepLines/>
      <w:spacing w:before="40"/>
      <w:outlineLvl w:val="2"/>
    </w:pPr>
    <w:rPr>
      <w:rFonts w:eastAsiaTheme="majorEastAsia" w:cs="Times New Roman (Headings CS)"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72E"/>
    <w:rPr>
      <w:rFonts w:ascii="Franklin Gothic Book" w:eastAsiaTheme="majorEastAsia" w:hAnsi="Franklin Gothic Book" w:cs="Times New Roman (Headings CS)"/>
      <w:b/>
      <w:caps/>
      <w:color w:val="000000" w:themeColor="text1"/>
      <w:spacing w:val="20"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0372E"/>
    <w:rPr>
      <w:rFonts w:ascii="Franklin Gothic Book" w:eastAsiaTheme="majorEastAsia" w:hAnsi="Franklin Gothic Book" w:cs="Times New Roman (Headings CS)"/>
      <w:b/>
      <w:i/>
      <w:color w:val="000000" w:themeColor="text1"/>
      <w:kern w:val="0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0372E"/>
    <w:rPr>
      <w:rFonts w:ascii="Franklin Gothic Book" w:eastAsiaTheme="majorEastAsia" w:hAnsi="Franklin Gothic Book" w:cs="Times New Roman (Headings CS)"/>
      <w:i/>
      <w:color w:val="000000" w:themeColor="text1"/>
      <w:kern w:val="0"/>
      <w:u w:val="single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0372E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72E"/>
    <w:rPr>
      <w:rFonts w:ascii="Franklin Gothic Book" w:eastAsiaTheme="majorEastAsia" w:hAnsi="Franklin Gothic Book" w:cstheme="majorBidi"/>
      <w:b/>
      <w:spacing w:val="-10"/>
      <w:kern w:val="28"/>
      <w:sz w:val="32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72E"/>
    <w:pPr>
      <w:numPr>
        <w:ilvl w:val="1"/>
      </w:numPr>
      <w:spacing w:after="160"/>
      <w:jc w:val="center"/>
    </w:pPr>
    <w:rPr>
      <w:rFonts w:eastAsiaTheme="minorEastAsia" w:cs="Times New Roman (Body CS)"/>
      <w:i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372E"/>
    <w:rPr>
      <w:rFonts w:ascii="Franklin Gothic Book" w:eastAsiaTheme="minorEastAsia" w:hAnsi="Franklin Gothic Book" w:cs="Times New Roman (Body CS)"/>
      <w:i/>
      <w:color w:val="000000" w:themeColor="text1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80372E"/>
    <w:pPr>
      <w:contextualSpacing/>
    </w:pPr>
  </w:style>
  <w:style w:type="character" w:styleId="Hyperlink">
    <w:name w:val="Hyperlink"/>
    <w:basedOn w:val="DefaultParagraphFont"/>
    <w:uiPriority w:val="99"/>
    <w:unhideWhenUsed/>
    <w:rsid w:val="0080372E"/>
    <w:rPr>
      <w:rFonts w:ascii="Franklin Gothic Book" w:hAnsi="Franklin Gothic Book"/>
      <w:b/>
      <w:color w:val="595959" w:themeColor="text1" w:themeTint="A6"/>
      <w:u w:val="dottedHeavy"/>
    </w:rPr>
  </w:style>
  <w:style w:type="character" w:styleId="Strong">
    <w:name w:val="Strong"/>
    <w:basedOn w:val="DefaultParagraphFont"/>
    <w:uiPriority w:val="22"/>
    <w:qFormat/>
    <w:rsid w:val="0080372E"/>
    <w:rPr>
      <w:rFonts w:ascii="Franklin Gothic Book" w:hAnsi="Franklin Gothic Book"/>
      <w:b/>
      <w:bCs/>
      <w:i w:val="0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80372E"/>
    <w:pPr>
      <w:spacing w:after="200"/>
      <w:jc w:val="center"/>
    </w:pPr>
    <w:rPr>
      <w:i/>
      <w:iCs/>
      <w:color w:val="000000" w:themeColor="text1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2E"/>
    <w:rPr>
      <w:rFonts w:ascii="Franklin Gothic Book" w:hAnsi="Franklin Gothic Book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3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2E"/>
    <w:rPr>
      <w:rFonts w:ascii="Franklin Gothic Book" w:hAnsi="Franklin Gothic Book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65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4558"/>
    <w:rPr>
      <w:rFonts w:ascii="Franklin Gothic Book" w:hAnsi="Franklin Gothic Book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58"/>
    <w:rPr>
      <w:rFonts w:ascii="Franklin Gothic Book" w:hAnsi="Franklin Gothic Book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58"/>
    <w:rPr>
      <w:rFonts w:ascii="Franklin Gothic Book" w:hAnsi="Franklin Gothic Book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nadelectroni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randlibrary.lenbrook.com/portals/nadelectron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delectronic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nadelectronics/" TargetMode="External"/><Relationship Id="rId10" Type="http://schemas.openxmlformats.org/officeDocument/2006/relationships/hyperlink" Target="mailto:media@nadelectron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delectronics.com/" TargetMode="External"/><Relationship Id="rId14" Type="http://schemas.openxmlformats.org/officeDocument/2006/relationships/hyperlink" Target="https://twitter.com/NADElectr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Szeto</dc:creator>
  <cp:keywords/>
  <dc:description/>
  <cp:lastModifiedBy>Shelby Coppola</cp:lastModifiedBy>
  <cp:revision>14</cp:revision>
  <dcterms:created xsi:type="dcterms:W3CDTF">2023-08-31T18:30:00Z</dcterms:created>
  <dcterms:modified xsi:type="dcterms:W3CDTF">2023-09-22T20:17:00Z</dcterms:modified>
</cp:coreProperties>
</file>